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7F18E" w14:textId="77777777" w:rsidR="00197C91" w:rsidRDefault="00197C91">
      <w:pPr>
        <w:tabs>
          <w:tab w:val="center" w:pos="468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 xml:space="preserve">VILLAGE OF BROWNSVILLE </w:t>
      </w:r>
    </w:p>
    <w:p w14:paraId="7DCACC65" w14:textId="4D814EDD" w:rsidR="00197C91" w:rsidRDefault="00197C91" w:rsidP="00197C91">
      <w:pPr>
        <w:tabs>
          <w:tab w:val="center" w:pos="468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R</w:t>
      </w:r>
      <w:r w:rsidR="009C224E">
        <w:rPr>
          <w:b/>
          <w:spacing w:val="-3"/>
        </w:rPr>
        <w:t xml:space="preserve">ESOLUTION NO.  </w:t>
      </w:r>
      <w:r w:rsidR="00A17B49">
        <w:rPr>
          <w:b/>
          <w:spacing w:val="-3"/>
        </w:rPr>
        <w:t>20</w:t>
      </w:r>
      <w:r w:rsidR="00DB25D9">
        <w:rPr>
          <w:b/>
          <w:spacing w:val="-3"/>
        </w:rPr>
        <w:t>20</w:t>
      </w:r>
      <w:r w:rsidR="00A17B49">
        <w:rPr>
          <w:b/>
          <w:spacing w:val="-3"/>
        </w:rPr>
        <w:t>-</w:t>
      </w:r>
      <w:r w:rsidR="00DB25D9">
        <w:rPr>
          <w:b/>
          <w:spacing w:val="-3"/>
        </w:rPr>
        <w:t>05</w:t>
      </w:r>
      <w:r>
        <w:rPr>
          <w:b/>
          <w:spacing w:val="-3"/>
        </w:rPr>
        <w:t xml:space="preserve">    </w:t>
      </w:r>
    </w:p>
    <w:p w14:paraId="68102989" w14:textId="77777777" w:rsidR="0057067D" w:rsidRDefault="0057067D" w:rsidP="00197C91">
      <w:pPr>
        <w:tabs>
          <w:tab w:val="center" w:pos="4680"/>
        </w:tabs>
        <w:suppressAutoHyphens/>
        <w:jc w:val="center"/>
        <w:rPr>
          <w:b/>
          <w:spacing w:val="-3"/>
        </w:rPr>
      </w:pPr>
    </w:p>
    <w:p w14:paraId="4F166DDF" w14:textId="77777777" w:rsidR="00197C91" w:rsidRDefault="00197C91" w:rsidP="00197C91">
      <w:pPr>
        <w:tabs>
          <w:tab w:val="center" w:pos="4680"/>
        </w:tabs>
        <w:suppressAutoHyphens/>
        <w:jc w:val="center"/>
        <w:rPr>
          <w:b/>
          <w:spacing w:val="-3"/>
        </w:rPr>
      </w:pPr>
    </w:p>
    <w:p w14:paraId="2A81DC94" w14:textId="77777777" w:rsidR="00B25249" w:rsidRPr="00B25249" w:rsidRDefault="00197C91" w:rsidP="00B25249">
      <w:pPr>
        <w:jc w:val="center"/>
        <w:rPr>
          <w:b/>
        </w:rPr>
      </w:pPr>
      <w:r>
        <w:rPr>
          <w:b/>
          <w:spacing w:val="-3"/>
        </w:rPr>
        <w:t>A RE</w:t>
      </w:r>
      <w:r w:rsidRPr="00197C91">
        <w:rPr>
          <w:b/>
          <w:spacing w:val="-3"/>
        </w:rPr>
        <w:t xml:space="preserve">SOLUTION </w:t>
      </w:r>
      <w:r w:rsidR="00B25249">
        <w:rPr>
          <w:b/>
          <w:spacing w:val="-3"/>
        </w:rPr>
        <w:t xml:space="preserve">APPROVING </w:t>
      </w:r>
      <w:r w:rsidR="00B25249" w:rsidRPr="00B25249">
        <w:rPr>
          <w:b/>
        </w:rPr>
        <w:t>LEVYING SPECIAL CHARGES AGAINST BENEFITTED PROPERTY IN THE VILLAGE OF BROWNSVILLE, WISCONSIN.</w:t>
      </w:r>
    </w:p>
    <w:p w14:paraId="52F7E811" w14:textId="77777777" w:rsidR="00197C91" w:rsidRDefault="00197C91" w:rsidP="00B25249">
      <w:pPr>
        <w:tabs>
          <w:tab w:val="center" w:pos="4680"/>
        </w:tabs>
        <w:suppressAutoHyphens/>
        <w:jc w:val="center"/>
        <w:rPr>
          <w:spacing w:val="-3"/>
        </w:rPr>
      </w:pPr>
    </w:p>
    <w:p w14:paraId="0B8EA6E6" w14:textId="77777777" w:rsidR="00197C91" w:rsidRDefault="00197C91">
      <w:pPr>
        <w:tabs>
          <w:tab w:val="left" w:pos="-720"/>
        </w:tabs>
        <w:suppressAutoHyphens/>
        <w:jc w:val="both"/>
        <w:rPr>
          <w:spacing w:val="-3"/>
        </w:rPr>
      </w:pPr>
    </w:p>
    <w:p w14:paraId="7AA58D68" w14:textId="77777777" w:rsidR="00B25249" w:rsidRPr="0045132A" w:rsidRDefault="00B25249" w:rsidP="00B25249">
      <w:pPr>
        <w:jc w:val="both"/>
      </w:pPr>
      <w:r w:rsidRPr="0045132A">
        <w:t>NOW, THEREFORE, BE IT RESOLVED, the Village Board of the Village of Brownsville, Wisconsin, determines as follows:</w:t>
      </w:r>
    </w:p>
    <w:p w14:paraId="3C2ED667" w14:textId="77777777" w:rsidR="006D1F92" w:rsidRDefault="006D1F92" w:rsidP="00B25249">
      <w:pPr>
        <w:ind w:left="180" w:right="360"/>
        <w:rPr>
          <w:sz w:val="28"/>
          <w:szCs w:val="28"/>
        </w:rPr>
      </w:pPr>
    </w:p>
    <w:p w14:paraId="6BE3FE90" w14:textId="03C83612" w:rsidR="00B25249" w:rsidRPr="006D1F92" w:rsidRDefault="00B25249" w:rsidP="00B25249">
      <w:pPr>
        <w:ind w:left="180" w:right="360"/>
        <w:rPr>
          <w:szCs w:val="24"/>
        </w:rPr>
      </w:pPr>
      <w:r w:rsidRPr="006D1F92">
        <w:rPr>
          <w:szCs w:val="24"/>
        </w:rPr>
        <w:t xml:space="preserve">The Village Residential Garbage </w:t>
      </w:r>
      <w:r w:rsidR="00EF1C06">
        <w:rPr>
          <w:szCs w:val="24"/>
        </w:rPr>
        <w:t>&amp; Recycling</w:t>
      </w:r>
      <w:r w:rsidR="00A17B49">
        <w:rPr>
          <w:szCs w:val="24"/>
        </w:rPr>
        <w:t xml:space="preserve"> Fee</w:t>
      </w:r>
      <w:r w:rsidRPr="006D1F92">
        <w:rPr>
          <w:szCs w:val="24"/>
        </w:rPr>
        <w:t xml:space="preserve"> to be placed on the Property Tax Roll as a special charge.  The amount for the 20</w:t>
      </w:r>
      <w:r w:rsidR="00DB25D9">
        <w:rPr>
          <w:szCs w:val="24"/>
        </w:rPr>
        <w:t>20</w:t>
      </w:r>
      <w:r w:rsidRPr="006D1F92">
        <w:rPr>
          <w:szCs w:val="24"/>
        </w:rPr>
        <w:t xml:space="preserve"> Tax Roll is $120.00 per unit. </w:t>
      </w:r>
    </w:p>
    <w:p w14:paraId="24A9CFA7" w14:textId="77777777" w:rsidR="00B25249" w:rsidRPr="006D1F92" w:rsidRDefault="00B25249" w:rsidP="00B25249">
      <w:pPr>
        <w:tabs>
          <w:tab w:val="right" w:leader="dot" w:pos="4320"/>
        </w:tabs>
        <w:ind w:left="720" w:right="360"/>
        <w:rPr>
          <w:szCs w:val="24"/>
        </w:rPr>
      </w:pPr>
      <w:r w:rsidRPr="006D1F92">
        <w:rPr>
          <w:szCs w:val="24"/>
        </w:rPr>
        <w:t>Single Unit</w:t>
      </w:r>
      <w:r w:rsidRPr="006D1F92">
        <w:rPr>
          <w:szCs w:val="24"/>
        </w:rPr>
        <w:tab/>
        <w:t xml:space="preserve">$120.00 </w:t>
      </w:r>
    </w:p>
    <w:p w14:paraId="218FFE87" w14:textId="77777777" w:rsidR="00B25249" w:rsidRPr="006D1F92" w:rsidRDefault="00B25249" w:rsidP="00B25249">
      <w:pPr>
        <w:tabs>
          <w:tab w:val="right" w:leader="dot" w:pos="4320"/>
        </w:tabs>
        <w:ind w:left="720" w:right="360"/>
        <w:rPr>
          <w:szCs w:val="24"/>
        </w:rPr>
      </w:pPr>
      <w:r w:rsidRPr="006D1F92">
        <w:rPr>
          <w:szCs w:val="24"/>
        </w:rPr>
        <w:t xml:space="preserve">Duplex (2 Units) </w:t>
      </w:r>
      <w:r w:rsidRPr="006D1F92">
        <w:rPr>
          <w:szCs w:val="24"/>
        </w:rPr>
        <w:tab/>
        <w:t xml:space="preserve"> $240.00 </w:t>
      </w:r>
    </w:p>
    <w:p w14:paraId="2C24581C" w14:textId="77777777" w:rsidR="00B25249" w:rsidRPr="006D1F92" w:rsidRDefault="00B25249" w:rsidP="00B25249">
      <w:pPr>
        <w:tabs>
          <w:tab w:val="right" w:leader="dot" w:pos="4320"/>
        </w:tabs>
        <w:ind w:left="720" w:right="360"/>
        <w:rPr>
          <w:szCs w:val="24"/>
        </w:rPr>
      </w:pPr>
      <w:r w:rsidRPr="006D1F92">
        <w:rPr>
          <w:szCs w:val="24"/>
        </w:rPr>
        <w:t xml:space="preserve">Three Units </w:t>
      </w:r>
      <w:r w:rsidRPr="006D1F92">
        <w:rPr>
          <w:szCs w:val="24"/>
        </w:rPr>
        <w:tab/>
        <w:t>$360.00</w:t>
      </w:r>
    </w:p>
    <w:p w14:paraId="09550690" w14:textId="77777777" w:rsidR="00B25249" w:rsidRPr="006D1F92" w:rsidRDefault="00B25249" w:rsidP="00B25249">
      <w:pPr>
        <w:tabs>
          <w:tab w:val="right" w:leader="dot" w:pos="5040"/>
        </w:tabs>
        <w:ind w:left="180" w:right="360"/>
        <w:rPr>
          <w:szCs w:val="24"/>
        </w:rPr>
      </w:pPr>
    </w:p>
    <w:p w14:paraId="1DE9745E" w14:textId="7A48ECB5" w:rsidR="00B25249" w:rsidRPr="006D1F92" w:rsidRDefault="00B25249" w:rsidP="00B25249">
      <w:pPr>
        <w:ind w:left="180" w:right="360"/>
        <w:rPr>
          <w:szCs w:val="24"/>
        </w:rPr>
      </w:pPr>
      <w:r w:rsidRPr="006D1F92">
        <w:rPr>
          <w:szCs w:val="24"/>
        </w:rPr>
        <w:t xml:space="preserve">The Village Residential </w:t>
      </w:r>
      <w:r w:rsidR="00EF1C06">
        <w:rPr>
          <w:szCs w:val="24"/>
        </w:rPr>
        <w:t xml:space="preserve">Additional </w:t>
      </w:r>
      <w:r w:rsidRPr="006D1F92">
        <w:rPr>
          <w:szCs w:val="24"/>
        </w:rPr>
        <w:t>Recycling Fee to be placed on the Property Tax Roll as a special charge (Misc.).  The amount for the 20</w:t>
      </w:r>
      <w:r w:rsidR="00DB25D9">
        <w:rPr>
          <w:szCs w:val="24"/>
        </w:rPr>
        <w:t>20</w:t>
      </w:r>
      <w:r w:rsidRPr="006D1F92">
        <w:rPr>
          <w:szCs w:val="24"/>
        </w:rPr>
        <w:t xml:space="preserve"> Tax Roll is $25.00 per unit.</w:t>
      </w:r>
    </w:p>
    <w:p w14:paraId="2021FA84" w14:textId="77777777" w:rsidR="00B25249" w:rsidRPr="006D1F92" w:rsidRDefault="00B25249" w:rsidP="00B25249">
      <w:pPr>
        <w:tabs>
          <w:tab w:val="right" w:leader="dot" w:pos="4320"/>
        </w:tabs>
        <w:ind w:left="720" w:right="360"/>
        <w:rPr>
          <w:szCs w:val="24"/>
        </w:rPr>
      </w:pPr>
      <w:r w:rsidRPr="006D1F92">
        <w:rPr>
          <w:szCs w:val="24"/>
        </w:rPr>
        <w:t xml:space="preserve">Single Unit </w:t>
      </w:r>
      <w:r w:rsidRPr="006D1F92">
        <w:rPr>
          <w:szCs w:val="24"/>
        </w:rPr>
        <w:tab/>
        <w:t xml:space="preserve">$25.00 </w:t>
      </w:r>
    </w:p>
    <w:p w14:paraId="52944E8D" w14:textId="77777777" w:rsidR="00B25249" w:rsidRPr="006D1F92" w:rsidRDefault="00B25249" w:rsidP="00B25249">
      <w:pPr>
        <w:tabs>
          <w:tab w:val="right" w:leader="dot" w:pos="4320"/>
        </w:tabs>
        <w:ind w:left="720" w:right="360"/>
        <w:rPr>
          <w:szCs w:val="24"/>
        </w:rPr>
      </w:pPr>
      <w:r w:rsidRPr="006D1F92">
        <w:rPr>
          <w:szCs w:val="24"/>
        </w:rPr>
        <w:t xml:space="preserve">Duplex (2 Units) </w:t>
      </w:r>
      <w:r w:rsidRPr="006D1F92">
        <w:rPr>
          <w:szCs w:val="24"/>
        </w:rPr>
        <w:tab/>
        <w:t xml:space="preserve">$50.00 </w:t>
      </w:r>
    </w:p>
    <w:p w14:paraId="1E9664B2" w14:textId="77777777" w:rsidR="00B25249" w:rsidRPr="006D1F92" w:rsidRDefault="00B25249" w:rsidP="00B25249">
      <w:pPr>
        <w:tabs>
          <w:tab w:val="right" w:leader="dot" w:pos="4320"/>
        </w:tabs>
        <w:ind w:left="720" w:right="360"/>
        <w:rPr>
          <w:szCs w:val="24"/>
        </w:rPr>
      </w:pPr>
      <w:r w:rsidRPr="006D1F92">
        <w:rPr>
          <w:szCs w:val="24"/>
        </w:rPr>
        <w:t xml:space="preserve">Three Units </w:t>
      </w:r>
      <w:r w:rsidRPr="006D1F92">
        <w:rPr>
          <w:szCs w:val="24"/>
        </w:rPr>
        <w:tab/>
        <w:t>$75.00</w:t>
      </w:r>
    </w:p>
    <w:p w14:paraId="0AA1C29B" w14:textId="77777777" w:rsidR="00DE0416" w:rsidRPr="00805566" w:rsidRDefault="00DE0416" w:rsidP="00DE0416">
      <w:pPr>
        <w:autoSpaceDE w:val="0"/>
        <w:autoSpaceDN w:val="0"/>
        <w:adjustRightInd w:val="0"/>
        <w:jc w:val="both"/>
        <w:rPr>
          <w:spacing w:val="-3"/>
          <w:szCs w:val="24"/>
        </w:rPr>
      </w:pPr>
    </w:p>
    <w:p w14:paraId="7AB361C9" w14:textId="6CFC8C15" w:rsidR="00197C91" w:rsidRDefault="00197C91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Passed by the Village Board of the Village of Brownsville this </w:t>
      </w:r>
      <w:r w:rsidR="009109D8">
        <w:rPr>
          <w:spacing w:val="-3"/>
        </w:rPr>
        <w:t>1</w:t>
      </w:r>
      <w:r w:rsidR="00DB25D9">
        <w:rPr>
          <w:spacing w:val="-3"/>
        </w:rPr>
        <w:t>1</w:t>
      </w:r>
      <w:r w:rsidR="009C224E">
        <w:rPr>
          <w:spacing w:val="-3"/>
        </w:rPr>
        <w:t>th</w:t>
      </w:r>
      <w:r w:rsidR="006A55F5">
        <w:rPr>
          <w:spacing w:val="-3"/>
        </w:rPr>
        <w:t xml:space="preserve"> day of </w:t>
      </w:r>
      <w:r w:rsidR="00EF1C06">
        <w:rPr>
          <w:spacing w:val="-3"/>
        </w:rPr>
        <w:t>November</w:t>
      </w:r>
      <w:r w:rsidR="006D1F92">
        <w:rPr>
          <w:spacing w:val="-3"/>
        </w:rPr>
        <w:t xml:space="preserve"> </w:t>
      </w:r>
      <w:r w:rsidR="006A55F5">
        <w:rPr>
          <w:spacing w:val="-3"/>
        </w:rPr>
        <w:t>20</w:t>
      </w:r>
      <w:r w:rsidR="00DB25D9">
        <w:rPr>
          <w:spacing w:val="-3"/>
        </w:rPr>
        <w:t>20</w:t>
      </w:r>
      <w:r>
        <w:rPr>
          <w:spacing w:val="-3"/>
        </w:rPr>
        <w:t>.</w:t>
      </w:r>
    </w:p>
    <w:p w14:paraId="4EBB6609" w14:textId="359E4DBC" w:rsidR="00197C91" w:rsidRDefault="00197C91">
      <w:pPr>
        <w:tabs>
          <w:tab w:val="left" w:pos="-720"/>
        </w:tabs>
        <w:suppressAutoHyphens/>
        <w:jc w:val="both"/>
        <w:rPr>
          <w:spacing w:val="-3"/>
        </w:rPr>
      </w:pPr>
    </w:p>
    <w:p w14:paraId="1518E2E4" w14:textId="77777777" w:rsidR="00EF1C06" w:rsidRDefault="00EF1C06">
      <w:pPr>
        <w:tabs>
          <w:tab w:val="left" w:pos="-720"/>
        </w:tabs>
        <w:suppressAutoHyphens/>
        <w:jc w:val="both"/>
        <w:rPr>
          <w:spacing w:val="-3"/>
        </w:rPr>
      </w:pPr>
    </w:p>
    <w:p w14:paraId="06465797" w14:textId="7F3CC592" w:rsidR="00197C91" w:rsidRDefault="00197C91">
      <w:pPr>
        <w:tabs>
          <w:tab w:val="left" w:pos="-720"/>
        </w:tabs>
        <w:suppressAutoHyphens/>
        <w:jc w:val="both"/>
        <w:rPr>
          <w:spacing w:val="-3"/>
          <w:u w:val="single"/>
        </w:rPr>
      </w:pPr>
      <w:r>
        <w:rPr>
          <w:spacing w:val="-3"/>
          <w:u w:val="single"/>
        </w:rPr>
        <w:t xml:space="preserve"> 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  <w:t xml:space="preserve">                                </w:t>
      </w:r>
    </w:p>
    <w:p w14:paraId="539AFA0C" w14:textId="76C50424" w:rsidR="00197C91" w:rsidRPr="00EF1C06" w:rsidRDefault="00B25249">
      <w:pPr>
        <w:tabs>
          <w:tab w:val="left" w:pos="-720"/>
        </w:tabs>
        <w:suppressAutoHyphens/>
        <w:jc w:val="both"/>
        <w:rPr>
          <w:i/>
          <w:iCs/>
          <w:spacing w:val="-3"/>
        </w:rPr>
      </w:pPr>
      <w:r w:rsidRPr="00EF1C06">
        <w:rPr>
          <w:i/>
          <w:iCs/>
          <w:spacing w:val="-3"/>
        </w:rPr>
        <w:t>Jeffrey Bloohm</w:t>
      </w:r>
      <w:r w:rsidR="00197C91" w:rsidRPr="00EF1C06">
        <w:rPr>
          <w:i/>
          <w:iCs/>
          <w:spacing w:val="-3"/>
        </w:rPr>
        <w:t>, President</w:t>
      </w:r>
    </w:p>
    <w:p w14:paraId="7B776F0E" w14:textId="77777777" w:rsidR="00197C91" w:rsidRDefault="00197C91">
      <w:pPr>
        <w:tabs>
          <w:tab w:val="left" w:pos="-720"/>
        </w:tabs>
        <w:suppressAutoHyphens/>
        <w:jc w:val="both"/>
        <w:rPr>
          <w:spacing w:val="-3"/>
        </w:rPr>
      </w:pPr>
    </w:p>
    <w:p w14:paraId="2FEC5DFA" w14:textId="77777777" w:rsidR="00197C91" w:rsidRDefault="00197C91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19DE1D42" w14:textId="77777777" w:rsidR="00197C91" w:rsidRDefault="00197C91">
      <w:pPr>
        <w:tabs>
          <w:tab w:val="left" w:pos="-720"/>
        </w:tabs>
        <w:suppressAutoHyphens/>
        <w:jc w:val="both"/>
        <w:rPr>
          <w:spacing w:val="-3"/>
        </w:rPr>
      </w:pPr>
    </w:p>
    <w:p w14:paraId="791533DB" w14:textId="77777777" w:rsidR="00197C91" w:rsidRDefault="00197C91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Attest:</w:t>
      </w:r>
    </w:p>
    <w:p w14:paraId="3D735251" w14:textId="77777777" w:rsidR="00197C91" w:rsidRDefault="00197C91">
      <w:pPr>
        <w:tabs>
          <w:tab w:val="left" w:pos="-720"/>
        </w:tabs>
        <w:suppressAutoHyphens/>
        <w:jc w:val="both"/>
        <w:rPr>
          <w:spacing w:val="-3"/>
          <w:u w:val="single"/>
        </w:rPr>
      </w:pPr>
      <w:r>
        <w:rPr>
          <w:spacing w:val="-3"/>
          <w:u w:val="single"/>
        </w:rPr>
        <w:t xml:space="preserve">                         </w:t>
      </w:r>
    </w:p>
    <w:p w14:paraId="0C29CDB6" w14:textId="568D3E55" w:rsidR="00197C91" w:rsidRDefault="00197C91">
      <w:pPr>
        <w:tabs>
          <w:tab w:val="left" w:pos="-720"/>
        </w:tabs>
        <w:suppressAutoHyphens/>
        <w:jc w:val="both"/>
        <w:rPr>
          <w:spacing w:val="-3"/>
          <w:u w:val="single"/>
        </w:rPr>
      </w:pP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 w:rsidR="00EF1C06">
        <w:rPr>
          <w:spacing w:val="-3"/>
          <w:u w:val="single"/>
        </w:rPr>
        <w:t>_______</w:t>
      </w:r>
    </w:p>
    <w:p w14:paraId="3AC58241" w14:textId="77777777" w:rsidR="00197C91" w:rsidRPr="00EF1C06" w:rsidRDefault="00B25249">
      <w:pPr>
        <w:tabs>
          <w:tab w:val="left" w:pos="-720"/>
        </w:tabs>
        <w:suppressAutoHyphens/>
        <w:jc w:val="both"/>
        <w:rPr>
          <w:i/>
          <w:iCs/>
          <w:spacing w:val="-3"/>
        </w:rPr>
      </w:pPr>
      <w:r w:rsidRPr="00EF1C06">
        <w:rPr>
          <w:i/>
          <w:iCs/>
          <w:spacing w:val="-3"/>
        </w:rPr>
        <w:t>Marilyn Halley</w:t>
      </w:r>
      <w:r w:rsidR="00197C91" w:rsidRPr="00EF1C06">
        <w:rPr>
          <w:i/>
          <w:iCs/>
          <w:spacing w:val="-3"/>
        </w:rPr>
        <w:t>,  Clerk-Treasurer</w:t>
      </w:r>
    </w:p>
    <w:p w14:paraId="4622C7DD" w14:textId="77777777" w:rsidR="00197C91" w:rsidRDefault="00197C91"/>
    <w:p w14:paraId="3F5A315E" w14:textId="77777777" w:rsidR="00DE0416" w:rsidRDefault="00DE0416"/>
    <w:p w14:paraId="0224B2F3" w14:textId="77777777" w:rsidR="00DE0416" w:rsidRDefault="00DE0416"/>
    <w:sectPr w:rsidR="00DE0416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62FB6" w14:textId="77777777" w:rsidR="00776928" w:rsidRDefault="00776928" w:rsidP="00124172">
      <w:r>
        <w:separator/>
      </w:r>
    </w:p>
  </w:endnote>
  <w:endnote w:type="continuationSeparator" w:id="0">
    <w:p w14:paraId="4269566D" w14:textId="77777777" w:rsidR="00776928" w:rsidRDefault="00776928" w:rsidP="0012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C1660" w14:textId="77777777" w:rsidR="00776928" w:rsidRDefault="00776928" w:rsidP="00124172">
      <w:r>
        <w:separator/>
      </w:r>
    </w:p>
  </w:footnote>
  <w:footnote w:type="continuationSeparator" w:id="0">
    <w:p w14:paraId="5E1EDF57" w14:textId="77777777" w:rsidR="00776928" w:rsidRDefault="00776928" w:rsidP="00124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050F"/>
    <w:rsid w:val="000906DB"/>
    <w:rsid w:val="00124172"/>
    <w:rsid w:val="00197C91"/>
    <w:rsid w:val="001E6A8C"/>
    <w:rsid w:val="002242D4"/>
    <w:rsid w:val="0031653D"/>
    <w:rsid w:val="003A14D5"/>
    <w:rsid w:val="003B1DD2"/>
    <w:rsid w:val="003F105B"/>
    <w:rsid w:val="0057067D"/>
    <w:rsid w:val="005C13B1"/>
    <w:rsid w:val="006A55F5"/>
    <w:rsid w:val="006D1F92"/>
    <w:rsid w:val="0077265F"/>
    <w:rsid w:val="00776928"/>
    <w:rsid w:val="00805566"/>
    <w:rsid w:val="00865430"/>
    <w:rsid w:val="00887819"/>
    <w:rsid w:val="00896161"/>
    <w:rsid w:val="008B20F1"/>
    <w:rsid w:val="008E10FC"/>
    <w:rsid w:val="009109D8"/>
    <w:rsid w:val="00932489"/>
    <w:rsid w:val="009718FE"/>
    <w:rsid w:val="009C224E"/>
    <w:rsid w:val="00A17B49"/>
    <w:rsid w:val="00A25E22"/>
    <w:rsid w:val="00A9571A"/>
    <w:rsid w:val="00AC2D33"/>
    <w:rsid w:val="00B25249"/>
    <w:rsid w:val="00D022A3"/>
    <w:rsid w:val="00D24A5C"/>
    <w:rsid w:val="00DB25D9"/>
    <w:rsid w:val="00DE0416"/>
    <w:rsid w:val="00E85724"/>
    <w:rsid w:val="00EE050F"/>
    <w:rsid w:val="00EF1C06"/>
    <w:rsid w:val="00F0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89E57"/>
  <w15:chartTrackingRefBased/>
  <w15:docId w15:val="{32DD970F-40DD-48B5-A59F-01369E29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BROWNSVILLE RESOLUTION NO</vt:lpstr>
    </vt:vector>
  </TitlesOfParts>
  <Company>QUINCEY, BECKER, &amp; SCHUESSLER S.C.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BROWNSVILLE RESOLUTION NO</dc:title>
  <dc:subject/>
  <dc:creator>QUINCEY, BECKER &amp; SCHUESSLER, S.C.</dc:creator>
  <cp:keywords/>
  <cp:lastModifiedBy>Brad Seymour</cp:lastModifiedBy>
  <cp:revision>5</cp:revision>
  <cp:lastPrinted>2020-11-05T21:31:00Z</cp:lastPrinted>
  <dcterms:created xsi:type="dcterms:W3CDTF">2019-10-29T14:54:00Z</dcterms:created>
  <dcterms:modified xsi:type="dcterms:W3CDTF">2020-11-05T21:36:00Z</dcterms:modified>
</cp:coreProperties>
</file>